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Zarządzenie Nr </w:t>
      </w:r>
      <w:r w:rsidR="00252C29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>.2024</w:t>
      </w:r>
    </w:p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Burmistrza Miasta i Gminy Pilawa</w:t>
      </w:r>
    </w:p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26 lutego  2024 r.</w:t>
      </w:r>
    </w:p>
    <w:p w:rsidR="009A4234" w:rsidRDefault="009A4234" w:rsidP="009A4234">
      <w:pPr>
        <w:jc w:val="center"/>
        <w:rPr>
          <w:b/>
          <w:sz w:val="22"/>
          <w:szCs w:val="22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</w:p>
    <w:p w:rsidR="009A4234" w:rsidRDefault="009A4234" w:rsidP="009A42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sprawie ogłoszenia otwartego konkursu ofert na wspieranie realizacji zadań publicznych w zakresie upowszechniania kultury fizycznej na terenie Miasta i Gminy Pilawa w roku 2024</w:t>
      </w:r>
    </w:p>
    <w:p w:rsidR="009A4234" w:rsidRDefault="009A4234" w:rsidP="009A4234">
      <w:pPr>
        <w:jc w:val="both"/>
        <w:rPr>
          <w:b/>
          <w:sz w:val="22"/>
          <w:szCs w:val="22"/>
        </w:rPr>
      </w:pPr>
    </w:p>
    <w:p w:rsidR="009A4234" w:rsidRDefault="009A4234" w:rsidP="009A4234">
      <w:pPr>
        <w:jc w:val="both"/>
        <w:rPr>
          <w:b/>
          <w:sz w:val="22"/>
          <w:szCs w:val="22"/>
        </w:rPr>
      </w:pPr>
    </w:p>
    <w:p w:rsidR="009A4234" w:rsidRDefault="009A4234" w:rsidP="009A4234">
      <w:pPr>
        <w:pStyle w:val="Tytu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Na podstawie art. 30 ust. 1 ustawy z dnia 8 marca 1990 r. o samorządzie gminnym  (Dz. U. z 2023 r. poz. 40 ze zm.), art. 11 i art. 13 ustawy z dnia 24 kwietnia 2003 r. o działalności pożytku publicznego i o wolontariacie</w:t>
      </w:r>
      <w:r>
        <w:rPr>
          <w:rFonts w:eastAsia="Calibri"/>
          <w:sz w:val="22"/>
          <w:szCs w:val="22"/>
          <w:lang w:eastAsia="en-US"/>
        </w:rPr>
        <w:t xml:space="preserve"> (Dz. U. z 2023 r. poz. 571), </w:t>
      </w:r>
      <w:r>
        <w:rPr>
          <w:sz w:val="22"/>
          <w:szCs w:val="22"/>
        </w:rPr>
        <w:t>w związku z uchwałą Nr L</w:t>
      </w:r>
      <w:r w:rsidR="00EF4B3A">
        <w:rPr>
          <w:sz w:val="22"/>
          <w:szCs w:val="22"/>
        </w:rPr>
        <w:t>XX</w:t>
      </w:r>
      <w:r>
        <w:rPr>
          <w:sz w:val="22"/>
          <w:szCs w:val="22"/>
        </w:rPr>
        <w:t>III.</w:t>
      </w:r>
      <w:r w:rsidR="00EF4B3A">
        <w:rPr>
          <w:sz w:val="22"/>
          <w:szCs w:val="22"/>
        </w:rPr>
        <w:t>485</w:t>
      </w:r>
      <w:r>
        <w:rPr>
          <w:sz w:val="22"/>
          <w:szCs w:val="22"/>
        </w:rPr>
        <w:t>.202</w:t>
      </w:r>
      <w:r w:rsidR="00EF4B3A">
        <w:rPr>
          <w:sz w:val="22"/>
          <w:szCs w:val="22"/>
        </w:rPr>
        <w:t>3</w:t>
      </w:r>
      <w:r>
        <w:rPr>
          <w:sz w:val="22"/>
          <w:szCs w:val="22"/>
        </w:rPr>
        <w:t xml:space="preserve"> Rady Miejskiej w Pilawie z dnia </w:t>
      </w:r>
      <w:r w:rsidR="00EF4B3A">
        <w:rPr>
          <w:sz w:val="22"/>
          <w:szCs w:val="22"/>
        </w:rPr>
        <w:t xml:space="preserve">17 </w:t>
      </w:r>
      <w:r>
        <w:rPr>
          <w:sz w:val="22"/>
          <w:szCs w:val="22"/>
        </w:rPr>
        <w:t xml:space="preserve"> listopada 202</w:t>
      </w:r>
      <w:r w:rsidR="00EF4B3A">
        <w:rPr>
          <w:sz w:val="22"/>
          <w:szCs w:val="22"/>
        </w:rPr>
        <w:t>3</w:t>
      </w:r>
      <w:r>
        <w:rPr>
          <w:sz w:val="22"/>
          <w:szCs w:val="22"/>
        </w:rPr>
        <w:t xml:space="preserve">  roku </w:t>
      </w:r>
      <w:r>
        <w:rPr>
          <w:sz w:val="22"/>
        </w:rPr>
        <w:t>w sprawie rocznego programu współpracy Miasta i Gminy Pilawa z organizacjami pozarządowymi oraz podmiotami, o których mowa w art. 3 ust. 3 ustawy z dnia 24 kwietnia 2003 r. o działalności pożytku publicznego i o wolontariacie na 202</w:t>
      </w:r>
      <w:r w:rsidR="00EF4B3A">
        <w:rPr>
          <w:sz w:val="22"/>
        </w:rPr>
        <w:t>4</w:t>
      </w:r>
      <w:r>
        <w:rPr>
          <w:sz w:val="22"/>
        </w:rPr>
        <w:t xml:space="preserve"> r</w:t>
      </w:r>
      <w:r w:rsidR="00EF4B3A">
        <w:rPr>
          <w:sz w:val="22"/>
        </w:rPr>
        <w:t>ok</w:t>
      </w:r>
      <w:r>
        <w:rPr>
          <w:sz w:val="22"/>
        </w:rPr>
        <w:t xml:space="preserve"> </w:t>
      </w:r>
      <w:r>
        <w:rPr>
          <w:sz w:val="22"/>
          <w:szCs w:val="22"/>
        </w:rPr>
        <w:t>zarządzam, co następuje: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 1.  </w:t>
      </w:r>
      <w:r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Ogłasza się otwarty konkurs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ofert na wspieranie realizacji zadań publicznych  w zakresie upowszechniania kultury fizycznej  na terenie Miasta i Gminy Pilawa w roku 202</w:t>
      </w:r>
      <w:r w:rsidR="00EF4B3A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9A4234" w:rsidRDefault="009A4234" w:rsidP="009A4234">
      <w:pPr>
        <w:spacing w:line="360" w:lineRule="auto"/>
        <w:ind w:left="631" w:right="48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2. Ogłoszenie o konkursie, o którym mowa w ust. 1 stanowi załącznik do niniejszego zarządzenia.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 Ogłoszenie o konkursie publikuje się poprzez jego umieszczenie: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1/ w Biuletynie Informacji Publicznej 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2/ na tablicy ogłoszeń Urzędu Miasta i Gminy 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3/ na stronie internetowej www.pilawa.com.pl 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 3.</w:t>
      </w:r>
      <w:r>
        <w:rPr>
          <w:sz w:val="22"/>
          <w:szCs w:val="22"/>
        </w:rPr>
        <w:t xml:space="preserve">   Zarządzenie wchodzi w życie z dniem podpisania. </w:t>
      </w:r>
    </w:p>
    <w:p w:rsidR="009A4234" w:rsidRDefault="009A4234" w:rsidP="009A4234">
      <w:pPr>
        <w:spacing w:line="360" w:lineRule="auto"/>
        <w:jc w:val="both"/>
        <w:rPr>
          <w:sz w:val="22"/>
          <w:szCs w:val="22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A4234" w:rsidRPr="009675D6" w:rsidRDefault="009675D6" w:rsidP="009675D6">
      <w:pPr>
        <w:spacing w:line="360" w:lineRule="auto"/>
        <w:ind w:left="2832" w:firstLine="708"/>
        <w:jc w:val="center"/>
        <w:rPr>
          <w:sz w:val="22"/>
          <w:szCs w:val="22"/>
        </w:rPr>
      </w:pPr>
      <w:r w:rsidRPr="009675D6">
        <w:rPr>
          <w:sz w:val="22"/>
          <w:szCs w:val="22"/>
        </w:rPr>
        <w:t>Burmistrz Miasta i Gminy</w:t>
      </w:r>
    </w:p>
    <w:p w:rsidR="009675D6" w:rsidRPr="009675D6" w:rsidRDefault="009675D6" w:rsidP="009675D6">
      <w:pPr>
        <w:spacing w:line="360" w:lineRule="auto"/>
        <w:ind w:left="2832" w:firstLine="708"/>
        <w:jc w:val="center"/>
        <w:rPr>
          <w:sz w:val="22"/>
          <w:szCs w:val="22"/>
        </w:rPr>
      </w:pPr>
      <w:r w:rsidRPr="009675D6">
        <w:rPr>
          <w:sz w:val="22"/>
          <w:szCs w:val="22"/>
        </w:rPr>
        <w:t>Albina Łubian</w:t>
      </w:r>
    </w:p>
    <w:p w:rsidR="009A4234" w:rsidRDefault="009A4234" w:rsidP="009675D6">
      <w:pPr>
        <w:spacing w:line="360" w:lineRule="auto"/>
        <w:jc w:val="center"/>
        <w:rPr>
          <w:b/>
          <w:sz w:val="22"/>
          <w:szCs w:val="22"/>
        </w:rPr>
      </w:pPr>
    </w:p>
    <w:p w:rsidR="009A4234" w:rsidRDefault="009A4234" w:rsidP="009A4234">
      <w:pPr>
        <w:jc w:val="center"/>
      </w:pPr>
    </w:p>
    <w:p w:rsidR="00877E1C" w:rsidRDefault="00877E1C" w:rsidP="009A4234">
      <w:pPr>
        <w:jc w:val="center"/>
      </w:pPr>
    </w:p>
    <w:p w:rsidR="00877E1C" w:rsidRDefault="00877E1C" w:rsidP="009A4234">
      <w:pPr>
        <w:jc w:val="center"/>
      </w:pPr>
    </w:p>
    <w:p w:rsidR="00877E1C" w:rsidRPr="00EB4ACE" w:rsidRDefault="00877E1C" w:rsidP="009A4234">
      <w:pPr>
        <w:jc w:val="center"/>
      </w:pPr>
    </w:p>
    <w:p w:rsidR="009A4234" w:rsidRDefault="009A4234" w:rsidP="009A4234">
      <w:pPr>
        <w:jc w:val="center"/>
        <w:rPr>
          <w:sz w:val="22"/>
          <w:szCs w:val="22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</w:p>
    <w:p w:rsidR="009A4234" w:rsidRDefault="009A4234" w:rsidP="009A4234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Załącznik  do Zarządzenia Nr  </w:t>
      </w:r>
      <w:r w:rsidR="00252C29">
        <w:rPr>
          <w:sz w:val="16"/>
          <w:szCs w:val="16"/>
        </w:rPr>
        <w:t>26</w:t>
      </w:r>
      <w:r>
        <w:rPr>
          <w:sz w:val="16"/>
          <w:szCs w:val="16"/>
        </w:rPr>
        <w:t>.2024</w:t>
      </w:r>
    </w:p>
    <w:p w:rsidR="009A4234" w:rsidRDefault="009A4234" w:rsidP="009A423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Burmistrza Miasta i Gminy Pilawa </w:t>
      </w:r>
    </w:p>
    <w:p w:rsidR="009A4234" w:rsidRDefault="009A4234" w:rsidP="009A4234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26 lutego 2024 r.</w:t>
      </w:r>
    </w:p>
    <w:p w:rsidR="009A4234" w:rsidRDefault="009A4234" w:rsidP="009A4234">
      <w:pPr>
        <w:jc w:val="center"/>
        <w:rPr>
          <w:b/>
          <w:sz w:val="16"/>
          <w:szCs w:val="16"/>
        </w:rPr>
      </w:pPr>
    </w:p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Burmistrz Miasta i Gminy Pilawa</w:t>
      </w:r>
    </w:p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ogłasza otwarty konkurs ofert na wspieranie realizacji zadania publicznego </w:t>
      </w:r>
    </w:p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  roku  2024 w zakresie</w:t>
      </w:r>
    </w:p>
    <w:p w:rsidR="009A4234" w:rsidRDefault="009A4234" w:rsidP="009A42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UPOWSZECHNIANIA KULTURY FIZYCZNEJ NA TERENIE MIASTA I GMINY PILAWA</w:t>
      </w:r>
    </w:p>
    <w:p w:rsidR="009A4234" w:rsidRDefault="009A4234" w:rsidP="009A4234">
      <w:pPr>
        <w:jc w:val="center"/>
        <w:rPr>
          <w:b/>
          <w:sz w:val="16"/>
          <w:szCs w:val="16"/>
        </w:rPr>
      </w:pPr>
    </w:p>
    <w:p w:rsidR="009A4234" w:rsidRDefault="009A4234" w:rsidP="009A4234">
      <w:pPr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0" w:hanging="180"/>
        <w:jc w:val="both"/>
        <w:rPr>
          <w:b/>
          <w:sz w:val="21"/>
          <w:szCs w:val="22"/>
        </w:rPr>
      </w:pPr>
      <w:r>
        <w:rPr>
          <w:b/>
          <w:sz w:val="21"/>
          <w:szCs w:val="22"/>
        </w:rPr>
        <w:t>Rodzaj zadania oraz wysokość środków publicznych przeznaczonych na realizację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219"/>
        <w:gridCol w:w="4459"/>
      </w:tblGrid>
      <w:tr w:rsidR="009A4234" w:rsidTr="004E18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szCs w:val="22"/>
                <w:lang w:eastAsia="en-US"/>
              </w:rPr>
              <w:t>L.p.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szCs w:val="22"/>
                <w:lang w:eastAsia="en-US"/>
              </w:rPr>
              <w:t xml:space="preserve">Rodzaj zadania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szCs w:val="22"/>
                <w:lang w:eastAsia="en-US"/>
              </w:rPr>
              <w:t xml:space="preserve">Wysokość środków publicznych przeznaczonych na realizację zadania </w:t>
            </w:r>
          </w:p>
        </w:tc>
      </w:tr>
      <w:tr w:rsidR="009A4234" w:rsidTr="004E18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Upowszechnianie kultury fizycznej w miejscowości Trąbki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EF4B3A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60</w:t>
            </w:r>
            <w:r w:rsidR="009A4234">
              <w:rPr>
                <w:sz w:val="21"/>
                <w:lang w:eastAsia="en-US"/>
              </w:rPr>
              <w:t>.000,00</w:t>
            </w:r>
          </w:p>
        </w:tc>
      </w:tr>
      <w:tr w:rsidR="009A4234" w:rsidTr="004E18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Upowszechnianie kultury fizycznej w miejscowości Pilawa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30.000,00</w:t>
            </w:r>
          </w:p>
        </w:tc>
      </w:tr>
      <w:tr w:rsidR="009A4234" w:rsidTr="004E18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4E18B1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Upowszechnianie kultury fizycznej w miejscowości Puznówka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34" w:rsidRDefault="009A4234" w:rsidP="00EF4B3A">
            <w:pPr>
              <w:tabs>
                <w:tab w:val="num" w:pos="360"/>
              </w:tabs>
              <w:spacing w:line="360" w:lineRule="auto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4</w:t>
            </w:r>
            <w:r w:rsidR="00EF4B3A">
              <w:rPr>
                <w:sz w:val="21"/>
                <w:lang w:eastAsia="en-US"/>
              </w:rPr>
              <w:t>5</w:t>
            </w:r>
            <w:r>
              <w:rPr>
                <w:sz w:val="21"/>
                <w:lang w:eastAsia="en-US"/>
              </w:rPr>
              <w:t>.000,00</w:t>
            </w:r>
          </w:p>
        </w:tc>
      </w:tr>
    </w:tbl>
    <w:p w:rsidR="009A4234" w:rsidRDefault="009A4234" w:rsidP="009A4234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b/>
          <w:sz w:val="21"/>
          <w:szCs w:val="22"/>
        </w:rPr>
      </w:pPr>
      <w:r>
        <w:rPr>
          <w:b/>
          <w:sz w:val="21"/>
          <w:szCs w:val="22"/>
        </w:rPr>
        <w:t>Zasady przyznawania dotacji</w:t>
      </w:r>
    </w:p>
    <w:p w:rsidR="009A4234" w:rsidRDefault="009A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W otwartym konkursie ofert mogą uczestniczyć organizacje pozarządowe oraz podmioty wymienione w art. 3 ust. 3 ustawy z dnia 24 kwietnia 2003 r. o działalności pożytku publicznego i o wolontariacie (Dz. U. z 2022 r. poz. 1327 ze zm.), których celem statutowym jest prowadzenie działalności w zakresie wspierania i upowszechniania kultury fizycznej.</w:t>
      </w:r>
    </w:p>
    <w:p w:rsidR="009A4234" w:rsidRDefault="009A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Zasady przyznawania dotacji na wspieranie realizacji zadań publicznych określa ustawa z dnia 24 kwietnia 2003 r. o działalności pożytku publicznego i o wolontariacie (</w:t>
      </w:r>
      <w:r>
        <w:rPr>
          <w:sz w:val="21"/>
        </w:rPr>
        <w:t>Dz. U. z 202</w:t>
      </w:r>
      <w:r w:rsidR="00CA1E23">
        <w:rPr>
          <w:sz w:val="21"/>
        </w:rPr>
        <w:t>3</w:t>
      </w:r>
      <w:r>
        <w:rPr>
          <w:sz w:val="21"/>
        </w:rPr>
        <w:t xml:space="preserve"> r. poz. </w:t>
      </w:r>
      <w:r w:rsidR="00CA1E23">
        <w:rPr>
          <w:sz w:val="21"/>
        </w:rPr>
        <w:t>571</w:t>
      </w:r>
      <w:r>
        <w:rPr>
          <w:sz w:val="21"/>
          <w:szCs w:val="22"/>
        </w:rPr>
        <w:t>) oraz ustawa z dnia 27 sierpnia 2009 roku o finansach publicznych (Dz.</w:t>
      </w:r>
      <w:r w:rsidR="00FA0BC8">
        <w:rPr>
          <w:sz w:val="21"/>
          <w:szCs w:val="22"/>
        </w:rPr>
        <w:t xml:space="preserve"> </w:t>
      </w:r>
      <w:r>
        <w:rPr>
          <w:sz w:val="21"/>
          <w:szCs w:val="22"/>
        </w:rPr>
        <w:t>U. z 202</w:t>
      </w:r>
      <w:r w:rsidR="00CA1E23">
        <w:rPr>
          <w:sz w:val="21"/>
          <w:szCs w:val="22"/>
        </w:rPr>
        <w:t>3</w:t>
      </w:r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r</w:t>
      </w:r>
      <w:proofErr w:type="spellEnd"/>
      <w:r>
        <w:rPr>
          <w:sz w:val="21"/>
          <w:szCs w:val="22"/>
        </w:rPr>
        <w:t>, poz. 1</w:t>
      </w:r>
      <w:r w:rsidR="00CA1E23">
        <w:rPr>
          <w:sz w:val="21"/>
          <w:szCs w:val="22"/>
        </w:rPr>
        <w:t>270</w:t>
      </w:r>
      <w:r>
        <w:rPr>
          <w:sz w:val="21"/>
          <w:szCs w:val="22"/>
        </w:rPr>
        <w:t xml:space="preserve"> ze zm.)</w:t>
      </w:r>
    </w:p>
    <w:p w:rsidR="00D44234" w:rsidRDefault="00D4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Głównym celem programu jest realizacja zadań publicznych Miasta i Gminy Pilawa we współpracy z organizacjami pozarządowymi oraz podmiotami wymienionymi w art. 3 ust. 3 ustawy z dnia 23 kwietnia 2003 roku o działalności pożytku publicznego i o wolontariacie (Dz. U. z 20023 r. poz. 571)</w:t>
      </w:r>
      <w:r w:rsidR="00CA1E23">
        <w:rPr>
          <w:sz w:val="21"/>
          <w:szCs w:val="22"/>
        </w:rPr>
        <w:t>, w zakresie odpowiadającym zadaniom tych organizacji.</w:t>
      </w:r>
      <w:r>
        <w:rPr>
          <w:sz w:val="21"/>
          <w:szCs w:val="22"/>
        </w:rPr>
        <w:t xml:space="preserve"> </w:t>
      </w:r>
    </w:p>
    <w:p w:rsidR="009A4234" w:rsidRDefault="009A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Dotacja jest przeznaczona na dofinansowanie zleconego w formie wsparcia zadania, o którym mowa w ogłoszeniu konkursowym.</w:t>
      </w:r>
    </w:p>
    <w:p w:rsidR="009A4234" w:rsidRDefault="009A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Złożenie oferty nie jest równoznaczne z przyznaniem dotacji. Dotację na realizację zadania otrzyma podmiot, którego oferta zostanie wybrana w niniejszym postępowaniu konkursowym. </w:t>
      </w:r>
    </w:p>
    <w:p w:rsidR="009A4234" w:rsidRDefault="009A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Dotacja w ramach otwartego konkursu ofert może być udzielona w wysokości do 70% całkowitych kosztów realizacji zadania publicznego. Wkład własny stanowią środki finansowe własne, środki finansowe z innych źródeł oraz podany kwotowo wkład osobowy.</w:t>
      </w:r>
    </w:p>
    <w:p w:rsidR="009A4234" w:rsidRDefault="009A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Przesunięcia pomiędzy poszczególnymi pozycjami kosztów określonymi w kalkulacji kosztów nie mogą przekroczyć 30%. danego kosztu. Zmiany powyżej 30% wymagają uprzedniej zgody organizatora konkursu. Oferent zobowiązany jest przedstawić zaktualizowaną kalkulację oferty po uzyskaniu zgody na wprowadzenie zmian.</w:t>
      </w:r>
    </w:p>
    <w:p w:rsidR="009A4234" w:rsidRDefault="009A4234" w:rsidP="009A4234">
      <w:pPr>
        <w:numPr>
          <w:ilvl w:val="0"/>
          <w:numId w:val="2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lastRenderedPageBreak/>
        <w:t xml:space="preserve">Szczegółowe i ostateczne warunki realizacji, finansowania i rozliczania zadania zostaną określone w  umowie zawartej pomiędzy oferentem a Miastem i Gminą Pilawa. </w:t>
      </w:r>
    </w:p>
    <w:p w:rsidR="009A4234" w:rsidRDefault="009A4234" w:rsidP="009A4234">
      <w:pPr>
        <w:numPr>
          <w:ilvl w:val="0"/>
          <w:numId w:val="1"/>
        </w:numPr>
        <w:tabs>
          <w:tab w:val="num" w:pos="142"/>
          <w:tab w:val="num" w:pos="567"/>
        </w:tabs>
        <w:spacing w:line="360" w:lineRule="auto"/>
        <w:jc w:val="both"/>
        <w:rPr>
          <w:b/>
          <w:sz w:val="21"/>
          <w:szCs w:val="22"/>
        </w:rPr>
      </w:pPr>
      <w:r>
        <w:rPr>
          <w:b/>
          <w:sz w:val="21"/>
          <w:szCs w:val="22"/>
        </w:rPr>
        <w:t>Termin i warunki realizacji zadania</w:t>
      </w:r>
    </w:p>
    <w:p w:rsidR="009A4234" w:rsidRDefault="009A4234" w:rsidP="009A4234">
      <w:pPr>
        <w:numPr>
          <w:ilvl w:val="0"/>
          <w:numId w:val="4"/>
        </w:numPr>
        <w:spacing w:line="360" w:lineRule="auto"/>
        <w:ind w:right="-142"/>
        <w:jc w:val="both"/>
        <w:rPr>
          <w:sz w:val="21"/>
          <w:szCs w:val="22"/>
        </w:rPr>
      </w:pPr>
      <w:r>
        <w:rPr>
          <w:sz w:val="21"/>
          <w:szCs w:val="22"/>
        </w:rPr>
        <w:t>Dofinansowanie zadania obejmuje jego realizację od dnia podpisania umowy do dnia 31.12. 202</w:t>
      </w:r>
      <w:r w:rsidR="00CA1E23">
        <w:rPr>
          <w:sz w:val="21"/>
          <w:szCs w:val="22"/>
        </w:rPr>
        <w:t>4</w:t>
      </w:r>
      <w:r>
        <w:rPr>
          <w:sz w:val="21"/>
          <w:szCs w:val="22"/>
        </w:rPr>
        <w:t xml:space="preserve">r. </w:t>
      </w:r>
    </w:p>
    <w:p w:rsidR="009A4234" w:rsidRDefault="009A4234" w:rsidP="009A4234">
      <w:pPr>
        <w:numPr>
          <w:ilvl w:val="0"/>
          <w:numId w:val="4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Podmioty realizujące zadania zobowiązane są do:</w:t>
      </w:r>
    </w:p>
    <w:p w:rsidR="009A4234" w:rsidRDefault="009A4234" w:rsidP="009A4234">
      <w:pPr>
        <w:numPr>
          <w:ilvl w:val="0"/>
          <w:numId w:val="5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dysponowania kadrą posiadającą kwalifikacje niezbędne do realizacji zadania,</w:t>
      </w:r>
    </w:p>
    <w:p w:rsidR="009A4234" w:rsidRDefault="009A4234" w:rsidP="009A4234">
      <w:pPr>
        <w:numPr>
          <w:ilvl w:val="0"/>
          <w:numId w:val="5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posiadanie odpowiedniego zaplecza lub dostępu do obiektów odpowiednich do realizacji zadania,</w:t>
      </w:r>
    </w:p>
    <w:p w:rsidR="009A4234" w:rsidRDefault="009A4234" w:rsidP="009A4234">
      <w:pPr>
        <w:numPr>
          <w:ilvl w:val="0"/>
          <w:numId w:val="5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posiadanie doświadczenia w realizacji zadań objętych konkursem,</w:t>
      </w:r>
    </w:p>
    <w:p w:rsidR="009A4234" w:rsidRDefault="009A4234" w:rsidP="009A4234">
      <w:pPr>
        <w:numPr>
          <w:ilvl w:val="0"/>
          <w:numId w:val="5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objęcia działaniami jak największej liczby uczestników, będących mieszkańcami Miasta      i Gminy Pilawa – nie mniej niż 7</w:t>
      </w:r>
      <w:r w:rsidR="00CA1E23">
        <w:rPr>
          <w:sz w:val="21"/>
          <w:szCs w:val="22"/>
        </w:rPr>
        <w:t>0</w:t>
      </w:r>
      <w:r>
        <w:rPr>
          <w:sz w:val="21"/>
          <w:szCs w:val="22"/>
        </w:rPr>
        <w:t>% zawodników w każdej drużynie powinno być mieszkańcami Miasta i Gminy Pilawa.</w:t>
      </w:r>
    </w:p>
    <w:p w:rsidR="009A4234" w:rsidRDefault="009A4234" w:rsidP="009A4234">
      <w:pPr>
        <w:spacing w:line="360" w:lineRule="auto"/>
        <w:ind w:left="426"/>
        <w:jc w:val="both"/>
        <w:rPr>
          <w:sz w:val="21"/>
          <w:szCs w:val="22"/>
        </w:rPr>
      </w:pPr>
      <w:r>
        <w:rPr>
          <w:sz w:val="21"/>
          <w:szCs w:val="22"/>
        </w:rPr>
        <w:t>3. Zadanie powinno być realizowane z największą starannością w zakresie opisanym w ofercie, zgodnie z zawartą umową i obowiązującymi przepisami prawa.</w:t>
      </w:r>
    </w:p>
    <w:p w:rsidR="009A4234" w:rsidRDefault="009A4234" w:rsidP="009A4234">
      <w:pPr>
        <w:spacing w:line="360" w:lineRule="auto"/>
        <w:ind w:left="426"/>
        <w:jc w:val="both"/>
        <w:rPr>
          <w:sz w:val="21"/>
          <w:szCs w:val="22"/>
        </w:rPr>
      </w:pPr>
      <w:r>
        <w:rPr>
          <w:sz w:val="21"/>
          <w:szCs w:val="22"/>
        </w:rPr>
        <w:t>4.  Realizacja zadania niezgodnie ze złożoną ofertą może być powodem obniżenia dotacji.</w:t>
      </w:r>
    </w:p>
    <w:p w:rsidR="009A4234" w:rsidRDefault="009A4234" w:rsidP="009A4234">
      <w:pPr>
        <w:spacing w:line="360" w:lineRule="auto"/>
        <w:ind w:left="426"/>
        <w:jc w:val="both"/>
        <w:rPr>
          <w:sz w:val="21"/>
          <w:szCs w:val="22"/>
        </w:rPr>
      </w:pPr>
      <w:r>
        <w:rPr>
          <w:sz w:val="21"/>
          <w:szCs w:val="22"/>
        </w:rPr>
        <w:t>5. oferent, który otrzyma dofinansowanie na realizację zadania publicznego zobowiązany jest do:</w:t>
      </w:r>
    </w:p>
    <w:p w:rsidR="009A4234" w:rsidRDefault="009A4234" w:rsidP="009A4234">
      <w:pPr>
        <w:pStyle w:val="Akapitzlist"/>
        <w:numPr>
          <w:ilvl w:val="0"/>
          <w:numId w:val="6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prowadzenia odrębnej ewidencji księgowej realizowanego zadania</w:t>
      </w:r>
    </w:p>
    <w:p w:rsidR="009A4234" w:rsidRDefault="009A4234" w:rsidP="009A4234">
      <w:pPr>
        <w:pStyle w:val="Akapitzlist"/>
        <w:numPr>
          <w:ilvl w:val="0"/>
          <w:numId w:val="6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umożliwienia organowi zlecającemu sprawowanie kontroli realizacji zadania</w:t>
      </w:r>
    </w:p>
    <w:p w:rsidR="009A4234" w:rsidRDefault="009A4234" w:rsidP="009A4234">
      <w:pPr>
        <w:pStyle w:val="Akapitzlist"/>
        <w:numPr>
          <w:ilvl w:val="0"/>
          <w:numId w:val="6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zamieszczania w swoich materiałach informacyjnych i reklamowych oraz w dokumentach, informacji o dotowaniu zadania przez Miasto i Gminę Pilawa.</w:t>
      </w:r>
    </w:p>
    <w:p w:rsidR="009A4234" w:rsidRDefault="009A4234" w:rsidP="009A4234">
      <w:pPr>
        <w:spacing w:line="360" w:lineRule="auto"/>
        <w:jc w:val="both"/>
        <w:rPr>
          <w:b/>
          <w:sz w:val="21"/>
          <w:szCs w:val="22"/>
        </w:rPr>
      </w:pPr>
      <w:r>
        <w:rPr>
          <w:b/>
          <w:sz w:val="21"/>
          <w:szCs w:val="22"/>
        </w:rPr>
        <w:t>IV.</w:t>
      </w:r>
      <w:r>
        <w:rPr>
          <w:sz w:val="21"/>
          <w:szCs w:val="22"/>
        </w:rPr>
        <w:t xml:space="preserve">  </w:t>
      </w:r>
      <w:r>
        <w:rPr>
          <w:b/>
          <w:sz w:val="21"/>
          <w:szCs w:val="22"/>
        </w:rPr>
        <w:t>Termin składania ofert</w:t>
      </w:r>
    </w:p>
    <w:p w:rsidR="009A4234" w:rsidRDefault="009A4234" w:rsidP="009A4234">
      <w:pPr>
        <w:numPr>
          <w:ilvl w:val="1"/>
          <w:numId w:val="7"/>
        </w:numPr>
        <w:spacing w:line="360" w:lineRule="auto"/>
        <w:ind w:left="426" w:firstLine="0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Podmioty ubiegające się o dotację składają ofertę na formularzu, który stanowi załącznik Nr 1 do   rozporządzenia Przewodniczącego Komitetu do Spraw Pożytku Publicznego z dnia 24 października 2018 r. w sprawie wzorów ofert i ramowych wzorów umów dotyczących realizacji zadań publicznych oraz wzorów sprawozdań z wykonania tych zadań (Dz. U. z 2018 r. poz. 2057). </w:t>
      </w:r>
    </w:p>
    <w:p w:rsidR="009A4234" w:rsidRDefault="009A4234" w:rsidP="009A4234">
      <w:pPr>
        <w:numPr>
          <w:ilvl w:val="1"/>
          <w:numId w:val="7"/>
        </w:numPr>
        <w:spacing w:line="360" w:lineRule="auto"/>
        <w:ind w:left="426" w:firstLine="0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 Oferta powinna być podpisana przez osoby uprawnione do reprezentacji podmiotu.</w:t>
      </w:r>
    </w:p>
    <w:p w:rsidR="009A4234" w:rsidRDefault="009A4234" w:rsidP="009A4234">
      <w:pPr>
        <w:numPr>
          <w:ilvl w:val="1"/>
          <w:numId w:val="7"/>
        </w:numPr>
        <w:spacing w:line="360" w:lineRule="auto"/>
        <w:ind w:left="426" w:firstLine="0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Do oferty należy dołączyć: </w:t>
      </w:r>
    </w:p>
    <w:p w:rsidR="009A4234" w:rsidRDefault="009A4234" w:rsidP="009A4234">
      <w:pPr>
        <w:pStyle w:val="Akapitzlist"/>
        <w:numPr>
          <w:ilvl w:val="0"/>
          <w:numId w:val="8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aktualny wyciąg z KRS lub inny dokument potwierdzający wpis do właściwej ewidencji dotyczący statusu prawnego oferenta i prowadzonej przez niego działalności</w:t>
      </w:r>
    </w:p>
    <w:p w:rsidR="009A4234" w:rsidRDefault="009A4234" w:rsidP="009A4234">
      <w:pPr>
        <w:pStyle w:val="Akapitzlist"/>
        <w:numPr>
          <w:ilvl w:val="0"/>
          <w:numId w:val="8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kopię statutu poświadczoną za zgodność z oryginałem</w:t>
      </w:r>
    </w:p>
    <w:p w:rsidR="009A4234" w:rsidRDefault="009A4234" w:rsidP="009A4234">
      <w:pPr>
        <w:pStyle w:val="Akapitzlist"/>
        <w:numPr>
          <w:ilvl w:val="0"/>
          <w:numId w:val="8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pełnomocnictwo do działania w imieniu podmiotu, w przypadku, gdy ofertę podpisują osoby inne niż umocowane do reprezentacji zgodnie z rejestrem. </w:t>
      </w:r>
    </w:p>
    <w:p w:rsidR="009A4234" w:rsidRDefault="009A4234" w:rsidP="009A4234">
      <w:pPr>
        <w:pStyle w:val="Akapitzlist"/>
        <w:numPr>
          <w:ilvl w:val="0"/>
          <w:numId w:val="8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listę osób objętych zadaniem  z podziałem na drużyny, z podaniem imienia,  nazwiska            i miejscowości zamieszkania.</w:t>
      </w:r>
    </w:p>
    <w:p w:rsidR="009A4234" w:rsidRDefault="009A4234" w:rsidP="009A4234">
      <w:pPr>
        <w:numPr>
          <w:ilvl w:val="1"/>
          <w:numId w:val="7"/>
        </w:numPr>
        <w:spacing w:line="360" w:lineRule="auto"/>
        <w:ind w:left="426" w:firstLine="0"/>
        <w:jc w:val="both"/>
        <w:rPr>
          <w:sz w:val="21"/>
          <w:szCs w:val="22"/>
        </w:rPr>
      </w:pPr>
      <w:r>
        <w:rPr>
          <w:sz w:val="21"/>
          <w:szCs w:val="22"/>
        </w:rPr>
        <w:t>Oferta wraz z załącznikami powinna być złożona w zapieczętowanej kopercie z dopiskiem              „Upowszechnianie kultury fizycznej  w miejscowości ………………… w 202</w:t>
      </w:r>
      <w:r w:rsidR="00975FE8">
        <w:rPr>
          <w:sz w:val="21"/>
          <w:szCs w:val="22"/>
        </w:rPr>
        <w:t>4</w:t>
      </w:r>
      <w:r>
        <w:rPr>
          <w:sz w:val="21"/>
          <w:szCs w:val="22"/>
        </w:rPr>
        <w:t xml:space="preserve"> roku” w sekretariacie U</w:t>
      </w:r>
      <w:r w:rsidR="00FA0BC8">
        <w:rPr>
          <w:sz w:val="21"/>
          <w:szCs w:val="22"/>
        </w:rPr>
        <w:t>rzędu Miasta i Gminy w Pilawie /piętro/</w:t>
      </w:r>
      <w:r>
        <w:rPr>
          <w:sz w:val="21"/>
          <w:szCs w:val="22"/>
        </w:rPr>
        <w:t xml:space="preserve"> lub za pośrednictwem poczty na adres: Urząd Miasta   </w:t>
      </w:r>
      <w:r w:rsidR="00FA0BC8">
        <w:rPr>
          <w:sz w:val="21"/>
          <w:szCs w:val="22"/>
        </w:rPr>
        <w:t xml:space="preserve">            </w:t>
      </w:r>
      <w:r>
        <w:rPr>
          <w:sz w:val="21"/>
          <w:szCs w:val="22"/>
        </w:rPr>
        <w:t xml:space="preserve"> i Gminy w Pilawie, Al. Wyzwolenia 158, 08-440 Pilawa, </w:t>
      </w:r>
      <w:r>
        <w:rPr>
          <w:b/>
          <w:sz w:val="21"/>
          <w:szCs w:val="22"/>
        </w:rPr>
        <w:t>do</w:t>
      </w:r>
      <w:r>
        <w:rPr>
          <w:sz w:val="21"/>
          <w:szCs w:val="22"/>
        </w:rPr>
        <w:t xml:space="preserve"> </w:t>
      </w:r>
      <w:r>
        <w:rPr>
          <w:b/>
          <w:sz w:val="21"/>
          <w:szCs w:val="22"/>
        </w:rPr>
        <w:t xml:space="preserve">dnia </w:t>
      </w:r>
      <w:r w:rsidR="00975FE8">
        <w:rPr>
          <w:b/>
          <w:sz w:val="21"/>
          <w:szCs w:val="22"/>
        </w:rPr>
        <w:t>18</w:t>
      </w:r>
      <w:r>
        <w:rPr>
          <w:b/>
          <w:sz w:val="21"/>
          <w:szCs w:val="22"/>
        </w:rPr>
        <w:t xml:space="preserve"> marca 202</w:t>
      </w:r>
      <w:r w:rsidR="00975FE8">
        <w:rPr>
          <w:b/>
          <w:sz w:val="21"/>
          <w:szCs w:val="22"/>
        </w:rPr>
        <w:t>4</w:t>
      </w:r>
      <w:r>
        <w:rPr>
          <w:b/>
          <w:sz w:val="21"/>
          <w:szCs w:val="22"/>
        </w:rPr>
        <w:t xml:space="preserve"> r. do godz. 1</w:t>
      </w:r>
      <w:r w:rsidR="00975FE8">
        <w:rPr>
          <w:b/>
          <w:sz w:val="21"/>
          <w:szCs w:val="22"/>
        </w:rPr>
        <w:t>7</w:t>
      </w:r>
      <w:r>
        <w:rPr>
          <w:b/>
          <w:sz w:val="21"/>
          <w:szCs w:val="22"/>
          <w:vertAlign w:val="superscript"/>
        </w:rPr>
        <w:t>00</w:t>
      </w:r>
      <w:r>
        <w:rPr>
          <w:b/>
          <w:sz w:val="21"/>
          <w:szCs w:val="22"/>
        </w:rPr>
        <w:t xml:space="preserve"> .</w:t>
      </w:r>
    </w:p>
    <w:p w:rsidR="009A4234" w:rsidRDefault="009A4234" w:rsidP="009A4234">
      <w:pPr>
        <w:spacing w:line="360" w:lineRule="auto"/>
        <w:ind w:left="426"/>
        <w:jc w:val="both"/>
        <w:rPr>
          <w:sz w:val="21"/>
          <w:szCs w:val="22"/>
        </w:rPr>
      </w:pPr>
      <w:r>
        <w:rPr>
          <w:sz w:val="21"/>
          <w:szCs w:val="22"/>
        </w:rPr>
        <w:lastRenderedPageBreak/>
        <w:t>O terminie decyduje data wpływu oferty do Urzędu Miasta i Gminy w Pilawie.</w:t>
      </w:r>
    </w:p>
    <w:p w:rsidR="009A4234" w:rsidRDefault="009A4234" w:rsidP="009A4234">
      <w:pPr>
        <w:numPr>
          <w:ilvl w:val="1"/>
          <w:numId w:val="7"/>
        </w:numPr>
        <w:spacing w:line="360" w:lineRule="auto"/>
        <w:ind w:left="426" w:firstLine="0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Wzór oferty można pobrać ze strony internetowej </w:t>
      </w:r>
      <w:hyperlink r:id="rId5" w:history="1">
        <w:r>
          <w:rPr>
            <w:rStyle w:val="Hipercze"/>
            <w:sz w:val="21"/>
            <w:szCs w:val="22"/>
          </w:rPr>
          <w:t>www.pilawa.com.pl</w:t>
        </w:r>
      </w:hyperlink>
      <w:r>
        <w:rPr>
          <w:sz w:val="21"/>
          <w:szCs w:val="22"/>
        </w:rPr>
        <w:t xml:space="preserve"> lub w Urzędzie Miasta       </w:t>
      </w:r>
      <w:r w:rsidR="00975FE8">
        <w:rPr>
          <w:sz w:val="21"/>
          <w:szCs w:val="22"/>
        </w:rPr>
        <w:t xml:space="preserve">  i Gminy w Pilawie.</w:t>
      </w:r>
    </w:p>
    <w:p w:rsidR="009A4234" w:rsidRDefault="009A4234" w:rsidP="009A4234">
      <w:pPr>
        <w:spacing w:line="360" w:lineRule="auto"/>
        <w:jc w:val="both"/>
        <w:rPr>
          <w:b/>
          <w:sz w:val="21"/>
          <w:szCs w:val="22"/>
        </w:rPr>
      </w:pPr>
      <w:r>
        <w:rPr>
          <w:sz w:val="21"/>
          <w:szCs w:val="22"/>
        </w:rPr>
        <w:t xml:space="preserve">  </w:t>
      </w:r>
      <w:r>
        <w:rPr>
          <w:b/>
          <w:sz w:val="21"/>
          <w:szCs w:val="22"/>
        </w:rPr>
        <w:t xml:space="preserve"> V. Tryb i kryteria stosowane przy dokonywaniu wyboru ofert oraz termin dokonania wyboru ofert</w:t>
      </w:r>
    </w:p>
    <w:p w:rsidR="009A4234" w:rsidRDefault="009A4234" w:rsidP="009A4234">
      <w:pPr>
        <w:numPr>
          <w:ilvl w:val="0"/>
          <w:numId w:val="9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Oceny złożonych ofert dokona komisja konkursowa powołana przez Burmistrza Miasta i Gminy Pilawa.</w:t>
      </w:r>
    </w:p>
    <w:p w:rsidR="009A4234" w:rsidRDefault="009A4234" w:rsidP="009A4234">
      <w:pPr>
        <w:numPr>
          <w:ilvl w:val="0"/>
          <w:numId w:val="9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Oferty złożone po terminie lub nie spełniające wymogów i warunków zawartych w ogłoszeniu  nie będą rozpatrywane.</w:t>
      </w:r>
    </w:p>
    <w:p w:rsidR="009A4234" w:rsidRDefault="009A4234" w:rsidP="009A4234">
      <w:pPr>
        <w:numPr>
          <w:ilvl w:val="0"/>
          <w:numId w:val="9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Wybór ofert nastąpi w ciągu 14 dni od upływu terminu składania ofert.</w:t>
      </w:r>
    </w:p>
    <w:p w:rsidR="009A4234" w:rsidRDefault="009A4234" w:rsidP="009A4234">
      <w:pPr>
        <w:numPr>
          <w:ilvl w:val="0"/>
          <w:numId w:val="9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Kryteria stosowane przy wyborze ofert:</w:t>
      </w:r>
    </w:p>
    <w:p w:rsidR="009A4234" w:rsidRDefault="009A4234" w:rsidP="009A4234">
      <w:pPr>
        <w:numPr>
          <w:ilvl w:val="0"/>
          <w:numId w:val="10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Kryteria formalne:</w:t>
      </w:r>
    </w:p>
    <w:p w:rsidR="009A4234" w:rsidRDefault="009A4234" w:rsidP="009A4234">
      <w:pPr>
        <w:numPr>
          <w:ilvl w:val="0"/>
          <w:numId w:val="11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oferent jest uprawniony na mocy ustawy z dnia 24 kwietnia 2003 r. o działalności pożytku publicznego i o wolontariacie  (Dz. U. z 202</w:t>
      </w:r>
      <w:r w:rsidR="00975FE8">
        <w:rPr>
          <w:sz w:val="21"/>
          <w:szCs w:val="22"/>
        </w:rPr>
        <w:t>3</w:t>
      </w:r>
      <w:r>
        <w:rPr>
          <w:sz w:val="21"/>
          <w:szCs w:val="22"/>
        </w:rPr>
        <w:t xml:space="preserve"> r. poz. </w:t>
      </w:r>
      <w:r w:rsidR="00975FE8">
        <w:rPr>
          <w:sz w:val="21"/>
          <w:szCs w:val="22"/>
        </w:rPr>
        <w:t>571</w:t>
      </w:r>
      <w:r>
        <w:rPr>
          <w:sz w:val="21"/>
          <w:szCs w:val="22"/>
        </w:rPr>
        <w:t>) do wzięcia udziału w otwartym konkursie ofert</w:t>
      </w:r>
    </w:p>
    <w:p w:rsidR="009A4234" w:rsidRDefault="009A4234" w:rsidP="009A4234">
      <w:pPr>
        <w:numPr>
          <w:ilvl w:val="0"/>
          <w:numId w:val="11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działalność oferenta odpowiada zadaniu objętemu konkursem</w:t>
      </w:r>
    </w:p>
    <w:p w:rsidR="009A4234" w:rsidRDefault="009A4234" w:rsidP="009A4234">
      <w:pPr>
        <w:numPr>
          <w:ilvl w:val="0"/>
          <w:numId w:val="11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oferta została złożona w terminie określonym w ogłoszeniu</w:t>
      </w:r>
    </w:p>
    <w:p w:rsidR="009A4234" w:rsidRDefault="009A4234" w:rsidP="009A4234">
      <w:pPr>
        <w:numPr>
          <w:ilvl w:val="0"/>
          <w:numId w:val="11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oferta została wypełniona i złożona na drukach wskazanych w ogłoszeniu</w:t>
      </w:r>
    </w:p>
    <w:p w:rsidR="009A4234" w:rsidRDefault="009A4234" w:rsidP="009A4234">
      <w:pPr>
        <w:numPr>
          <w:ilvl w:val="0"/>
          <w:numId w:val="11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oferta dotyczy zadań objętych konkursem.</w:t>
      </w:r>
    </w:p>
    <w:p w:rsidR="009A4234" w:rsidRDefault="009A4234" w:rsidP="009A4234">
      <w:pPr>
        <w:numPr>
          <w:ilvl w:val="0"/>
          <w:numId w:val="10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Kryteria merytoryczne:</w:t>
      </w:r>
    </w:p>
    <w:p w:rsidR="009A4234" w:rsidRDefault="009A4234" w:rsidP="009A4234">
      <w:pPr>
        <w:numPr>
          <w:ilvl w:val="0"/>
          <w:numId w:val="12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możliwość realizacji zadania publicznego przez oferenta,</w:t>
      </w:r>
    </w:p>
    <w:p w:rsidR="009A4234" w:rsidRDefault="009A4234" w:rsidP="009A4234">
      <w:pPr>
        <w:numPr>
          <w:ilvl w:val="0"/>
          <w:numId w:val="12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ocena kalkulacji kosztów zadania pod kątem celowości, gospodarności oraz efektywności działania,</w:t>
      </w:r>
    </w:p>
    <w:p w:rsidR="009A4234" w:rsidRDefault="009A4234" w:rsidP="009A4234">
      <w:pPr>
        <w:numPr>
          <w:ilvl w:val="0"/>
          <w:numId w:val="12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>udział środków własnych i z innych źródeł finansowania oraz pozafinansowy wkład własny oferenta,</w:t>
      </w:r>
    </w:p>
    <w:p w:rsidR="009A4234" w:rsidRDefault="009A4234" w:rsidP="009A4234">
      <w:pPr>
        <w:numPr>
          <w:ilvl w:val="0"/>
          <w:numId w:val="12"/>
        </w:numPr>
        <w:spacing w:line="360" w:lineRule="auto"/>
        <w:ind w:left="1134" w:right="-142" w:firstLine="0"/>
        <w:jc w:val="both"/>
        <w:rPr>
          <w:sz w:val="21"/>
          <w:szCs w:val="22"/>
        </w:rPr>
      </w:pPr>
      <w:r>
        <w:rPr>
          <w:sz w:val="21"/>
          <w:szCs w:val="22"/>
        </w:rPr>
        <w:t>objęcie programem jak największej liczby uczestników będących mieszkańcami Miasta i Gminy Pilawa /nie mniej niż 7</w:t>
      </w:r>
      <w:r w:rsidR="00975FE8">
        <w:rPr>
          <w:sz w:val="21"/>
          <w:szCs w:val="22"/>
        </w:rPr>
        <w:t>0</w:t>
      </w:r>
      <w:r>
        <w:rPr>
          <w:sz w:val="21"/>
          <w:szCs w:val="22"/>
        </w:rPr>
        <w:t xml:space="preserve">% wg załączonej listy, o której mowa w części IV, ust. 3 </w:t>
      </w:r>
      <w:proofErr w:type="spellStart"/>
      <w:r>
        <w:rPr>
          <w:sz w:val="21"/>
          <w:szCs w:val="22"/>
        </w:rPr>
        <w:t>pkt</w:t>
      </w:r>
      <w:proofErr w:type="spellEnd"/>
      <w:r>
        <w:rPr>
          <w:sz w:val="21"/>
          <w:szCs w:val="22"/>
        </w:rPr>
        <w:t xml:space="preserve"> 4/</w:t>
      </w:r>
    </w:p>
    <w:p w:rsidR="009A4234" w:rsidRDefault="009A4234" w:rsidP="009A4234">
      <w:pPr>
        <w:numPr>
          <w:ilvl w:val="0"/>
          <w:numId w:val="12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doświadczenie oferenta w realizacji zadania o podobnym charakterze </w:t>
      </w:r>
    </w:p>
    <w:p w:rsidR="009A4234" w:rsidRDefault="009A4234" w:rsidP="009A4234">
      <w:pPr>
        <w:numPr>
          <w:ilvl w:val="0"/>
          <w:numId w:val="12"/>
        </w:numPr>
        <w:spacing w:line="360" w:lineRule="auto"/>
        <w:ind w:left="1134" w:firstLine="0"/>
        <w:jc w:val="both"/>
        <w:rPr>
          <w:sz w:val="21"/>
          <w:szCs w:val="22"/>
        </w:rPr>
      </w:pPr>
      <w:r>
        <w:t xml:space="preserve"> </w:t>
      </w:r>
      <w:r>
        <w:rPr>
          <w:sz w:val="21"/>
        </w:rPr>
        <w:t>dotychczasowa współpraca z Miastem i Gminą Pilawa, w tym rzetelność i terminowość wykonywania i rozliczania zadań dofinansowanych z budżetu Gminy Pilawa.</w:t>
      </w:r>
    </w:p>
    <w:p w:rsidR="009A4234" w:rsidRDefault="009A4234" w:rsidP="009A4234">
      <w:pPr>
        <w:numPr>
          <w:ilvl w:val="0"/>
          <w:numId w:val="9"/>
        </w:num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Ostateczną decyzję o przyznaniu dotacji podejmuje Burmistrz Miasta i Gminy Pilawa, po zapoznaniu się z opinią Komisji Konkursowej,  który dokonuje wyboru ofert najlepiej służących realizacji zadania.  </w:t>
      </w:r>
    </w:p>
    <w:p w:rsidR="009A4234" w:rsidRDefault="009A4234" w:rsidP="009A4234">
      <w:pPr>
        <w:tabs>
          <w:tab w:val="num" w:pos="1260"/>
        </w:tabs>
        <w:spacing w:line="360" w:lineRule="auto"/>
        <w:jc w:val="both"/>
        <w:rPr>
          <w:b/>
          <w:sz w:val="21"/>
          <w:szCs w:val="22"/>
        </w:rPr>
      </w:pPr>
      <w:r>
        <w:rPr>
          <w:b/>
          <w:sz w:val="21"/>
          <w:szCs w:val="22"/>
        </w:rPr>
        <w:t>VI. Informacja o zrealizowanych przez Miasto i Gminę Pilawa w roku ogłoszenia otwartego konkursu ofert i w roku poprzednim zadaniach publicznych tego samego rodzaju i związanych z nimi kosztami</w:t>
      </w:r>
    </w:p>
    <w:p w:rsidR="009A4234" w:rsidRDefault="009A4234" w:rsidP="009A4234">
      <w:p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t>1. W roku ogłoszenia konkursu ofert  Miasto i Gmina Pilawa nie realizowało zadań publicznych tego samego rodzaju.</w:t>
      </w:r>
    </w:p>
    <w:p w:rsidR="009A4234" w:rsidRDefault="009A4234" w:rsidP="009A4234">
      <w:pPr>
        <w:spacing w:line="360" w:lineRule="auto"/>
        <w:jc w:val="both"/>
        <w:rPr>
          <w:sz w:val="21"/>
          <w:szCs w:val="22"/>
        </w:rPr>
      </w:pPr>
      <w:r>
        <w:rPr>
          <w:sz w:val="21"/>
          <w:szCs w:val="22"/>
        </w:rPr>
        <w:lastRenderedPageBreak/>
        <w:t>2. W roku poprzednim tj. 202</w:t>
      </w:r>
      <w:r w:rsidR="00975FE8">
        <w:rPr>
          <w:sz w:val="21"/>
          <w:szCs w:val="22"/>
        </w:rPr>
        <w:t>3</w:t>
      </w:r>
      <w:r>
        <w:rPr>
          <w:sz w:val="21"/>
          <w:szCs w:val="22"/>
        </w:rPr>
        <w:t xml:space="preserve"> Miasto i Gmina Pilawa zrealizowała następujące rodzaje zadań publicznych na kwotę:</w:t>
      </w:r>
      <w:r>
        <w:rPr>
          <w:vanish/>
          <w:sz w:val="21"/>
          <w:szCs w:val="22"/>
        </w:rPr>
        <w:t xml:space="preserve">uwzględnieniem wysokości dotacji przekazanych organicję </w:t>
      </w:r>
      <w:r>
        <w:rPr>
          <w:sz w:val="21"/>
          <w:szCs w:val="22"/>
        </w:rPr>
        <w:t xml:space="preserve"> </w:t>
      </w:r>
    </w:p>
    <w:p w:rsidR="009A4234" w:rsidRDefault="009A4234" w:rsidP="009A4234">
      <w:pPr>
        <w:numPr>
          <w:ilvl w:val="0"/>
          <w:numId w:val="13"/>
        </w:numPr>
        <w:spacing w:line="360" w:lineRule="auto"/>
        <w:ind w:left="426" w:firstLine="0"/>
        <w:jc w:val="both"/>
        <w:rPr>
          <w:sz w:val="21"/>
          <w:szCs w:val="22"/>
        </w:rPr>
      </w:pPr>
      <w:r>
        <w:rPr>
          <w:sz w:val="21"/>
          <w:szCs w:val="22"/>
        </w:rPr>
        <w:t>Upowszechnianie kultury fizycznej w miejscowości Trąbki – 6</w:t>
      </w:r>
      <w:r w:rsidR="00975FE8">
        <w:rPr>
          <w:sz w:val="21"/>
          <w:szCs w:val="22"/>
        </w:rPr>
        <w:t>5</w:t>
      </w:r>
      <w:r>
        <w:rPr>
          <w:sz w:val="21"/>
          <w:szCs w:val="22"/>
        </w:rPr>
        <w:t>.000 zł.</w:t>
      </w:r>
    </w:p>
    <w:p w:rsidR="009A4234" w:rsidRDefault="009A4234" w:rsidP="009A4234">
      <w:pPr>
        <w:numPr>
          <w:ilvl w:val="0"/>
          <w:numId w:val="13"/>
        </w:numPr>
        <w:spacing w:line="360" w:lineRule="auto"/>
        <w:ind w:hanging="294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Upowszechnianie kultury fizycznej na terenie miasta Pilawa –  </w:t>
      </w:r>
      <w:r w:rsidR="00975FE8">
        <w:rPr>
          <w:sz w:val="21"/>
          <w:szCs w:val="22"/>
        </w:rPr>
        <w:t>30</w:t>
      </w:r>
      <w:r>
        <w:rPr>
          <w:sz w:val="21"/>
          <w:szCs w:val="22"/>
        </w:rPr>
        <w:t>.000 zł.</w:t>
      </w:r>
    </w:p>
    <w:p w:rsidR="009A4234" w:rsidRDefault="009A4234" w:rsidP="009A4234">
      <w:pPr>
        <w:numPr>
          <w:ilvl w:val="0"/>
          <w:numId w:val="13"/>
        </w:numPr>
        <w:spacing w:line="360" w:lineRule="auto"/>
        <w:ind w:left="360" w:firstLine="66"/>
        <w:jc w:val="both"/>
        <w:rPr>
          <w:b/>
          <w:sz w:val="22"/>
          <w:szCs w:val="22"/>
        </w:rPr>
      </w:pPr>
      <w:r>
        <w:rPr>
          <w:sz w:val="21"/>
          <w:szCs w:val="22"/>
        </w:rPr>
        <w:t xml:space="preserve">Upowszechnianie kultury fizycznej w miejscowości Puznówka – </w:t>
      </w:r>
      <w:r w:rsidR="00975FE8">
        <w:rPr>
          <w:sz w:val="21"/>
          <w:szCs w:val="22"/>
        </w:rPr>
        <w:t>40</w:t>
      </w:r>
      <w:r>
        <w:rPr>
          <w:sz w:val="21"/>
          <w:szCs w:val="22"/>
        </w:rPr>
        <w:t>.000 zł.</w:t>
      </w:r>
    </w:p>
    <w:p w:rsidR="009A4234" w:rsidRDefault="009A4234" w:rsidP="009A4234"/>
    <w:p w:rsidR="009A4234" w:rsidRDefault="009A4234" w:rsidP="009A4234"/>
    <w:p w:rsidR="00797088" w:rsidRDefault="009675D6" w:rsidP="009675D6">
      <w:pPr>
        <w:spacing w:line="360" w:lineRule="auto"/>
        <w:ind w:left="4247" w:firstLine="709"/>
        <w:jc w:val="center"/>
      </w:pPr>
      <w:r>
        <w:t xml:space="preserve">Burmistrz Miasta i Gminy </w:t>
      </w:r>
    </w:p>
    <w:p w:rsidR="009675D6" w:rsidRDefault="009675D6" w:rsidP="009675D6">
      <w:pPr>
        <w:spacing w:line="360" w:lineRule="auto"/>
        <w:ind w:left="4247" w:firstLine="709"/>
        <w:jc w:val="center"/>
      </w:pPr>
      <w:r>
        <w:t>Albina Łubian</w:t>
      </w:r>
    </w:p>
    <w:sectPr w:rsidR="009675D6" w:rsidSect="0079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11E"/>
    <w:multiLevelType w:val="hybridMultilevel"/>
    <w:tmpl w:val="B9185A66"/>
    <w:lvl w:ilvl="0" w:tplc="78EA1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F7216"/>
    <w:multiLevelType w:val="hybridMultilevel"/>
    <w:tmpl w:val="1B528F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32B87"/>
    <w:multiLevelType w:val="hybridMultilevel"/>
    <w:tmpl w:val="694C0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434D0"/>
    <w:multiLevelType w:val="hybridMultilevel"/>
    <w:tmpl w:val="1D1C468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E12FE"/>
    <w:multiLevelType w:val="hybridMultilevel"/>
    <w:tmpl w:val="7F8A38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1195E"/>
    <w:multiLevelType w:val="hybridMultilevel"/>
    <w:tmpl w:val="1BE20CD8"/>
    <w:lvl w:ilvl="0" w:tplc="FE3AB7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B6A72"/>
    <w:multiLevelType w:val="hybridMultilevel"/>
    <w:tmpl w:val="9940B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C0458"/>
    <w:multiLevelType w:val="hybridMultilevel"/>
    <w:tmpl w:val="CAAA6B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E1002"/>
    <w:multiLevelType w:val="hybridMultilevel"/>
    <w:tmpl w:val="35DCA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E161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2877"/>
    <w:multiLevelType w:val="hybridMultilevel"/>
    <w:tmpl w:val="39283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CE5113"/>
    <w:multiLevelType w:val="hybridMultilevel"/>
    <w:tmpl w:val="3E967BAE"/>
    <w:lvl w:ilvl="0" w:tplc="E30E161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D4D3C"/>
    <w:multiLevelType w:val="hybridMultilevel"/>
    <w:tmpl w:val="915266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B4497"/>
    <w:multiLevelType w:val="hybridMultilevel"/>
    <w:tmpl w:val="F7784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CF6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5465"/>
    <w:multiLevelType w:val="hybridMultilevel"/>
    <w:tmpl w:val="1F9637DA"/>
    <w:lvl w:ilvl="0" w:tplc="E30E161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234"/>
    <w:rsid w:val="00166E76"/>
    <w:rsid w:val="00252C29"/>
    <w:rsid w:val="004C0535"/>
    <w:rsid w:val="0071246D"/>
    <w:rsid w:val="00797088"/>
    <w:rsid w:val="00877E1C"/>
    <w:rsid w:val="00963B23"/>
    <w:rsid w:val="009675D6"/>
    <w:rsid w:val="00975FE8"/>
    <w:rsid w:val="009A2987"/>
    <w:rsid w:val="009A4234"/>
    <w:rsid w:val="00CA1E23"/>
    <w:rsid w:val="00D44234"/>
    <w:rsid w:val="00E65F4A"/>
    <w:rsid w:val="00EF4B3A"/>
    <w:rsid w:val="00FA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423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A4234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A423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4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la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bcalka</dc:creator>
  <cp:lastModifiedBy>bcalka</cp:lastModifiedBy>
  <cp:revision>3</cp:revision>
  <cp:lastPrinted>2024-02-23T14:06:00Z</cp:lastPrinted>
  <dcterms:created xsi:type="dcterms:W3CDTF">2024-02-23T12:08:00Z</dcterms:created>
  <dcterms:modified xsi:type="dcterms:W3CDTF">2024-02-26T11:20:00Z</dcterms:modified>
</cp:coreProperties>
</file>